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055" w:type="dxa"/>
        <w:tblInd w:w="-711" w:type="dxa"/>
        <w:tblLook w:val="04A0" w:firstRow="1" w:lastRow="0" w:firstColumn="1" w:lastColumn="0" w:noHBand="0" w:noVBand="1"/>
      </w:tblPr>
      <w:tblGrid>
        <w:gridCol w:w="1131"/>
        <w:gridCol w:w="1418"/>
        <w:gridCol w:w="2410"/>
        <w:gridCol w:w="6096"/>
      </w:tblGrid>
      <w:tr w:rsidR="00067A8F" w:rsidTr="00E3009F">
        <w:tc>
          <w:tcPr>
            <w:tcW w:w="1131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 w:hint="cs"/>
                <w:color w:val="FF0000"/>
                <w:sz w:val="28"/>
                <w:szCs w:val="28"/>
                <w:rtl/>
                <w:lang w:bidi="fa-IR"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  <w:lang w:bidi="fa-IR"/>
              </w:rPr>
              <w:t xml:space="preserve">ماه </w:t>
            </w:r>
          </w:p>
        </w:tc>
        <w:tc>
          <w:tcPr>
            <w:tcW w:w="1418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جلسه </w:t>
            </w:r>
          </w:p>
        </w:tc>
        <w:tc>
          <w:tcPr>
            <w:tcW w:w="2410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صفحات تدریس شده </w:t>
            </w:r>
          </w:p>
        </w:tc>
        <w:tc>
          <w:tcPr>
            <w:tcW w:w="6096" w:type="dxa"/>
          </w:tcPr>
          <w:p w:rsidR="00067A8F" w:rsidRPr="00544003" w:rsidRDefault="00067A8F" w:rsidP="00067A8F">
            <w:pPr>
              <w:bidi/>
              <w:jc w:val="center"/>
              <w:rPr>
                <w:rFonts w:cs="Sultan K Medium"/>
                <w:color w:val="FF0000"/>
                <w:sz w:val="28"/>
                <w:szCs w:val="28"/>
                <w:rtl/>
              </w:rPr>
            </w:pP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موضوع تدریس و فعالیت  های پیش بینی </w:t>
            </w:r>
            <w:r w:rsidR="00036143"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شده برای </w:t>
            </w:r>
            <w:r w:rsidRPr="00544003">
              <w:rPr>
                <w:rFonts w:cs="Sultan K Medium" w:hint="cs"/>
                <w:color w:val="FF0000"/>
                <w:sz w:val="28"/>
                <w:szCs w:val="28"/>
                <w:rtl/>
              </w:rPr>
              <w:t xml:space="preserve">هر  جلسه </w:t>
            </w:r>
          </w:p>
        </w:tc>
      </w:tr>
      <w:tr w:rsidR="00067A8F" w:rsidTr="00E3009F">
        <w:tc>
          <w:tcPr>
            <w:tcW w:w="1131" w:type="dxa"/>
            <w:vMerge w:val="restart"/>
          </w:tcPr>
          <w:p w:rsidR="00067A8F" w:rsidRDefault="00067A8F" w:rsidP="00067A8F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67A8F" w:rsidRDefault="00067A8F" w:rsidP="00067A8F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67A8F" w:rsidRDefault="00067A8F" w:rsidP="00067A8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مهر</w:t>
            </w:r>
          </w:p>
        </w:tc>
        <w:tc>
          <w:tcPr>
            <w:tcW w:w="1418" w:type="dxa"/>
          </w:tcPr>
          <w:p w:rsidR="00067A8F" w:rsidRDefault="00067A8F" w:rsidP="00067A8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067A8F" w:rsidRPr="00036143" w:rsidRDefault="00036143" w:rsidP="0003614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2 تا 5</w:t>
            </w:r>
          </w:p>
        </w:tc>
        <w:tc>
          <w:tcPr>
            <w:tcW w:w="6096" w:type="dxa"/>
          </w:tcPr>
          <w:p w:rsidR="00067A8F" w:rsidRPr="00036143" w:rsidRDefault="00036143" w:rsidP="0003614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مسافت ،جابجایی، تندی متوسط ، سرعت متوسط  ، مثال و تمرین 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036143" w:rsidRPr="00036143" w:rsidRDefault="00036143" w:rsidP="005E01D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6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10</w:t>
            </w:r>
          </w:p>
        </w:tc>
        <w:tc>
          <w:tcPr>
            <w:tcW w:w="6096" w:type="dxa"/>
          </w:tcPr>
          <w:p w:rsidR="00036143" w:rsidRDefault="00363081" w:rsidP="00036143">
            <w:pPr>
              <w:bidi/>
              <w:rPr>
                <w:rFonts w:cs="Sultan K Medium"/>
                <w:sz w:val="18"/>
                <w:szCs w:val="18"/>
                <w:rtl/>
              </w:rPr>
            </w:pPr>
            <w:r w:rsidRPr="00363081">
              <w:rPr>
                <w:rFonts w:cs="Sultan K Medium" w:hint="cs"/>
                <w:sz w:val="18"/>
                <w:szCs w:val="18"/>
                <w:rtl/>
              </w:rPr>
              <w:t xml:space="preserve">بررسی نمودار مکان زمان ، تعیین سرعت متوسط از روی نمودار مکان زمان  ، </w:t>
            </w:r>
            <w:r w:rsidRPr="00363081">
              <w:rPr>
                <w:rFonts w:cs="Sultan K Medium" w:hint="cs"/>
                <w:sz w:val="18"/>
                <w:szCs w:val="18"/>
                <w:rtl/>
              </w:rPr>
              <w:t>مثال و تمرین</w:t>
            </w:r>
            <w:r w:rsidRPr="00363081">
              <w:rPr>
                <w:rFonts w:cs="Sultan K Medium" w:hint="cs"/>
                <w:sz w:val="18"/>
                <w:szCs w:val="18"/>
                <w:rtl/>
              </w:rPr>
              <w:t xml:space="preserve"> </w:t>
            </w:r>
          </w:p>
          <w:p w:rsidR="005E01DA" w:rsidRPr="005E01DA" w:rsidRDefault="005E01DA" w:rsidP="005E01DA">
            <w:pPr>
              <w:bidi/>
              <w:rPr>
                <w:rFonts w:cs="Sultan K Medium"/>
                <w:sz w:val="18"/>
                <w:szCs w:val="18"/>
                <w:rtl/>
              </w:rPr>
            </w:pPr>
            <w:r w:rsidRPr="005E01DA">
              <w:rPr>
                <w:rFonts w:cs="Sultan K Medium" w:hint="cs"/>
                <w:sz w:val="18"/>
                <w:szCs w:val="18"/>
                <w:rtl/>
              </w:rPr>
              <w:t xml:space="preserve">تندی و سرعت لحظه ای ، تعیین سرعت لحظه ای از روی نمودار مکان زمان  </w:t>
            </w:r>
            <w:r w:rsidRPr="005E01DA">
              <w:rPr>
                <w:rFonts w:cs="Sultan K Medium" w:hint="cs"/>
                <w:sz w:val="18"/>
                <w:szCs w:val="18"/>
                <w:rtl/>
              </w:rPr>
              <w:t xml:space="preserve"> مثال و تمرین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036143" w:rsidRPr="00036143" w:rsidRDefault="00036143" w:rsidP="005E01D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10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14</w:t>
            </w:r>
          </w:p>
        </w:tc>
        <w:tc>
          <w:tcPr>
            <w:tcW w:w="6096" w:type="dxa"/>
          </w:tcPr>
          <w:p w:rsidR="00036143" w:rsidRPr="00036143" w:rsidRDefault="005E01DA" w:rsidP="0003614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شتاب متوسط و شتاب لحظه ای  و تعیین آنها از روی نمودار سرعت زمان  ، مثال و تمرین  ، حرکت با سرعت ثابت  مثال و تمرین 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036143" w:rsidRPr="00036143" w:rsidRDefault="00036143" w:rsidP="005E01D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15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E01DA">
              <w:rPr>
                <w:rFonts w:cs="Sultan K Medium" w:hint="cs"/>
                <w:sz w:val="24"/>
                <w:szCs w:val="24"/>
                <w:rtl/>
              </w:rPr>
              <w:t>18</w:t>
            </w:r>
          </w:p>
        </w:tc>
        <w:tc>
          <w:tcPr>
            <w:tcW w:w="6096" w:type="dxa"/>
          </w:tcPr>
          <w:p w:rsidR="0080692A" w:rsidRPr="00036143" w:rsidRDefault="0080692A" w:rsidP="0080692A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حرکت با شتاب ثابت و معادلات مربوط  به آن  ، </w:t>
            </w:r>
            <w:r>
              <w:rPr>
                <w:rFonts w:cs="Sultan K Medium" w:hint="cs"/>
                <w:sz w:val="24"/>
                <w:szCs w:val="24"/>
                <w:rtl/>
              </w:rPr>
              <w:t>مثال و تمرین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036143" w:rsidRPr="00036143" w:rsidRDefault="00036143" w:rsidP="0080692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80692A">
              <w:rPr>
                <w:rFonts w:cs="Sultan K Medium" w:hint="cs"/>
                <w:sz w:val="24"/>
                <w:szCs w:val="24"/>
                <w:rtl/>
              </w:rPr>
              <w:t>19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80692A">
              <w:rPr>
                <w:rFonts w:cs="Sultan K Medium" w:hint="cs"/>
                <w:sz w:val="24"/>
                <w:szCs w:val="24"/>
                <w:rtl/>
              </w:rPr>
              <w:t>21</w:t>
            </w:r>
          </w:p>
        </w:tc>
        <w:tc>
          <w:tcPr>
            <w:tcW w:w="6096" w:type="dxa"/>
          </w:tcPr>
          <w:p w:rsidR="00036143" w:rsidRPr="00036143" w:rsidRDefault="0080692A" w:rsidP="0003614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بررسی نمودار  سرعت زمان و شتاب زمان  با مثال و تمرین</w:t>
            </w:r>
          </w:p>
        </w:tc>
      </w:tr>
      <w:tr w:rsidR="00036143" w:rsidTr="00E3009F">
        <w:tc>
          <w:tcPr>
            <w:tcW w:w="1131" w:type="dxa"/>
            <w:vMerge/>
          </w:tcPr>
          <w:p w:rsidR="00036143" w:rsidRDefault="00036143" w:rsidP="00036143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036143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036143" w:rsidRPr="00036143" w:rsidRDefault="0080692A" w:rsidP="0003614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22 تا 26</w:t>
            </w:r>
          </w:p>
        </w:tc>
        <w:tc>
          <w:tcPr>
            <w:tcW w:w="6096" w:type="dxa"/>
          </w:tcPr>
          <w:p w:rsidR="00036143" w:rsidRPr="00036143" w:rsidRDefault="0080692A" w:rsidP="004C7644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بررسی تمرینات آخر فصل اول  </w:t>
            </w:r>
          </w:p>
        </w:tc>
      </w:tr>
      <w:tr w:rsidR="00036143" w:rsidRPr="00036143" w:rsidTr="00E3009F">
        <w:tc>
          <w:tcPr>
            <w:tcW w:w="1131" w:type="dxa"/>
            <w:vMerge w:val="restart"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آبان</w:t>
            </w: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036143" w:rsidRPr="00036143" w:rsidRDefault="00036143" w:rsidP="0003614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036143" w:rsidRPr="00036143" w:rsidRDefault="004C7644" w:rsidP="004C7644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رفع اشکال فصل اول و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="0080692A">
              <w:rPr>
                <w:rFonts w:cs="Sultan K Medium" w:hint="cs"/>
                <w:sz w:val="24"/>
                <w:szCs w:val="24"/>
                <w:rtl/>
              </w:rPr>
              <w:t>امتحان  کتبی  از فصل اول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036143" w:rsidRPr="00036143" w:rsidRDefault="00544003" w:rsidP="0054400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544003">
              <w:rPr>
                <w:rFonts w:cs="Sultan K Medium"/>
                <w:sz w:val="24"/>
                <w:szCs w:val="24"/>
                <w:rtl/>
              </w:rPr>
              <w:t>از صفحه 2</w:t>
            </w:r>
            <w:r>
              <w:rPr>
                <w:rFonts w:cs="Sultan K Medium" w:hint="cs"/>
                <w:sz w:val="24"/>
                <w:szCs w:val="24"/>
                <w:rtl/>
              </w:rPr>
              <w:t>8</w:t>
            </w:r>
            <w:r w:rsidRPr="00544003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31</w:t>
            </w:r>
          </w:p>
        </w:tc>
        <w:tc>
          <w:tcPr>
            <w:tcW w:w="6096" w:type="dxa"/>
          </w:tcPr>
          <w:p w:rsidR="00036143" w:rsidRPr="00036143" w:rsidRDefault="00036143" w:rsidP="0080692A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 xml:space="preserve">قانون اول و دوم نیوتن  با مثال و تمرین 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036143" w:rsidRPr="00036143" w:rsidRDefault="00036143" w:rsidP="0054400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32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35</w:t>
            </w:r>
          </w:p>
        </w:tc>
        <w:tc>
          <w:tcPr>
            <w:tcW w:w="6096" w:type="dxa"/>
          </w:tcPr>
          <w:p w:rsidR="00036143" w:rsidRPr="00036143" w:rsidRDefault="00544003" w:rsidP="0054400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قانون سوم نیوتن ، نیروی وزن و نیروی مقاومت شاره  ، مثال و تمرین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036143" w:rsidRPr="00036143" w:rsidRDefault="00036143" w:rsidP="0054400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35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39</w:t>
            </w:r>
          </w:p>
        </w:tc>
        <w:tc>
          <w:tcPr>
            <w:tcW w:w="6096" w:type="dxa"/>
          </w:tcPr>
          <w:p w:rsidR="00036143" w:rsidRPr="00544003" w:rsidRDefault="00544003" w:rsidP="00641129">
            <w:pPr>
              <w:bidi/>
              <w:rPr>
                <w:rFonts w:cs="Sultan K Medium"/>
                <w:sz w:val="20"/>
                <w:szCs w:val="20"/>
                <w:rtl/>
              </w:rPr>
            </w:pPr>
            <w:r w:rsidRPr="00544003">
              <w:rPr>
                <w:rFonts w:cs="Sultan K Medium" w:hint="cs"/>
                <w:sz w:val="20"/>
                <w:szCs w:val="20"/>
                <w:rtl/>
              </w:rPr>
              <w:t xml:space="preserve">نیروی عمودی سطح ، نیروی اصطکاک ایستایی و ایستایی بیشینه ، </w:t>
            </w:r>
            <w:r w:rsidRPr="00544003">
              <w:rPr>
                <w:rFonts w:cs="Sultan K Medium" w:hint="cs"/>
                <w:sz w:val="20"/>
                <w:szCs w:val="20"/>
                <w:rtl/>
              </w:rPr>
              <w:t>مثال و تمرین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036143" w:rsidRPr="00036143" w:rsidRDefault="00036143" w:rsidP="0054400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40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43</w:t>
            </w:r>
          </w:p>
        </w:tc>
        <w:tc>
          <w:tcPr>
            <w:tcW w:w="6096" w:type="dxa"/>
          </w:tcPr>
          <w:p w:rsidR="00036143" w:rsidRPr="00544003" w:rsidRDefault="00544003" w:rsidP="00641129">
            <w:pPr>
              <w:bidi/>
              <w:rPr>
                <w:rFonts w:cs="Sultan K Medium"/>
                <w:sz w:val="20"/>
                <w:szCs w:val="20"/>
                <w:rtl/>
              </w:rPr>
            </w:pPr>
            <w:r w:rsidRPr="00544003">
              <w:rPr>
                <w:rFonts w:cs="Sultan K Medium" w:hint="cs"/>
                <w:sz w:val="20"/>
                <w:szCs w:val="20"/>
                <w:rtl/>
              </w:rPr>
              <w:t xml:space="preserve">نیروی اصظکاک جنبشی ، نیروی کشسانی فنر ، نیروی کشش طناب </w:t>
            </w:r>
            <w:r>
              <w:rPr>
                <w:rFonts w:cs="Sultan K Medium" w:hint="cs"/>
                <w:sz w:val="20"/>
                <w:szCs w:val="20"/>
                <w:rtl/>
              </w:rPr>
              <w:t>،</w:t>
            </w:r>
            <w:r w:rsidRPr="00544003">
              <w:rPr>
                <w:rFonts w:cs="Sultan K Medium" w:hint="cs"/>
                <w:sz w:val="20"/>
                <w:szCs w:val="20"/>
                <w:rtl/>
              </w:rPr>
              <w:t>مثال و تمرین</w:t>
            </w:r>
          </w:p>
        </w:tc>
      </w:tr>
      <w:tr w:rsidR="00036143" w:rsidRPr="00036143" w:rsidTr="00E3009F">
        <w:tc>
          <w:tcPr>
            <w:tcW w:w="1131" w:type="dxa"/>
            <w:vMerge/>
          </w:tcPr>
          <w:p w:rsidR="00036143" w:rsidRDefault="00036143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036143" w:rsidRDefault="00036143" w:rsidP="0064112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036143" w:rsidRPr="00036143" w:rsidRDefault="00036143" w:rsidP="004C7644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44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544003">
              <w:rPr>
                <w:rFonts w:cs="Sultan K Medium" w:hint="cs"/>
                <w:sz w:val="24"/>
                <w:szCs w:val="24"/>
                <w:rtl/>
              </w:rPr>
              <w:t>4</w:t>
            </w:r>
            <w:r w:rsidR="004C7644">
              <w:rPr>
                <w:rFonts w:cs="Sultan K Medium" w:hint="cs"/>
                <w:sz w:val="24"/>
                <w:szCs w:val="24"/>
                <w:rtl/>
              </w:rPr>
              <w:t>8</w:t>
            </w:r>
          </w:p>
        </w:tc>
        <w:tc>
          <w:tcPr>
            <w:tcW w:w="6096" w:type="dxa"/>
          </w:tcPr>
          <w:p w:rsidR="00036143" w:rsidRPr="00036143" w:rsidRDefault="00544003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تکانه ، نیروی گرانشی </w:t>
            </w:r>
            <w:r w:rsidR="004C7644">
              <w:rPr>
                <w:rFonts w:cs="Sultan K Medium" w:hint="cs"/>
                <w:sz w:val="24"/>
                <w:szCs w:val="24"/>
                <w:rtl/>
              </w:rPr>
              <w:t xml:space="preserve"> ، </w:t>
            </w:r>
            <w:r w:rsidR="004C7644">
              <w:rPr>
                <w:rFonts w:cs="Sultan K Medium" w:hint="cs"/>
                <w:sz w:val="24"/>
                <w:szCs w:val="24"/>
                <w:rtl/>
              </w:rPr>
              <w:t>مثال و تمرین</w:t>
            </w:r>
          </w:p>
        </w:tc>
      </w:tr>
      <w:tr w:rsidR="004C7644" w:rsidRPr="00036143" w:rsidTr="00E3009F">
        <w:tc>
          <w:tcPr>
            <w:tcW w:w="1131" w:type="dxa"/>
            <w:vMerge w:val="restart"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آذر</w:t>
            </w: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4C7644" w:rsidRPr="00036143" w:rsidRDefault="004C7644" w:rsidP="004C7644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/>
                <w:sz w:val="24"/>
                <w:szCs w:val="24"/>
                <w:rtl/>
              </w:rPr>
              <w:t>از صفح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ه  49  </w:t>
            </w:r>
            <w:r w:rsidRPr="00544003">
              <w:rPr>
                <w:rFonts w:cs="Sultan K Medium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52</w:t>
            </w:r>
          </w:p>
        </w:tc>
        <w:tc>
          <w:tcPr>
            <w:tcW w:w="6096" w:type="dxa"/>
          </w:tcPr>
          <w:p w:rsidR="004C7644" w:rsidRPr="00036143" w:rsidRDefault="004C7644" w:rsidP="004C7644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وزن و نیروی گرانشی ، بررسی تمرینات آخر فصل دوم  </w:t>
            </w:r>
          </w:p>
        </w:tc>
      </w:tr>
      <w:tr w:rsidR="004C7644" w:rsidRPr="0003614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4C7644" w:rsidRPr="00036143" w:rsidRDefault="004C7644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4C7644" w:rsidRPr="00036143" w:rsidRDefault="004C7644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رفع اشکال فصل دوم و امتحان کتبی از فصل دوم </w:t>
            </w:r>
          </w:p>
        </w:tc>
      </w:tr>
      <w:tr w:rsidR="004C7644" w:rsidRPr="0003614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4C7644" w:rsidRPr="00036143" w:rsidRDefault="004C7644" w:rsidP="0047598B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47598B">
              <w:rPr>
                <w:rFonts w:cs="Sultan K Medium" w:hint="cs"/>
                <w:sz w:val="24"/>
                <w:szCs w:val="24"/>
                <w:rtl/>
              </w:rPr>
              <w:t>54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47598B">
              <w:rPr>
                <w:rFonts w:cs="Sultan K Medium" w:hint="cs"/>
                <w:sz w:val="24"/>
                <w:szCs w:val="24"/>
                <w:rtl/>
              </w:rPr>
              <w:t>56</w:t>
            </w:r>
          </w:p>
        </w:tc>
        <w:tc>
          <w:tcPr>
            <w:tcW w:w="6096" w:type="dxa"/>
          </w:tcPr>
          <w:p w:rsidR="004C7644" w:rsidRPr="00036143" w:rsidRDefault="0047598B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نوسان دوره ای ، حرکت هماهنگ ساده با مثال و تمرین </w:t>
            </w:r>
          </w:p>
        </w:tc>
      </w:tr>
      <w:tr w:rsidR="004C7644" w:rsidRPr="0054400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4C7644" w:rsidRPr="00036143" w:rsidRDefault="004C7644" w:rsidP="0047598B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47598B">
              <w:rPr>
                <w:rFonts w:cs="Sultan K Medium" w:hint="cs"/>
                <w:sz w:val="24"/>
                <w:szCs w:val="24"/>
                <w:rtl/>
              </w:rPr>
              <w:t>57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47598B">
              <w:rPr>
                <w:rFonts w:cs="Sultan K Medium" w:hint="cs"/>
                <w:sz w:val="24"/>
                <w:szCs w:val="24"/>
                <w:rtl/>
              </w:rPr>
              <w:t>59</w:t>
            </w:r>
          </w:p>
        </w:tc>
        <w:tc>
          <w:tcPr>
            <w:tcW w:w="6096" w:type="dxa"/>
          </w:tcPr>
          <w:p w:rsidR="004C7644" w:rsidRPr="0047598B" w:rsidRDefault="0047598B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47598B">
              <w:rPr>
                <w:rFonts w:cs="Sultan K Medium" w:hint="cs"/>
                <w:sz w:val="24"/>
                <w:szCs w:val="24"/>
                <w:rtl/>
              </w:rPr>
              <w:t xml:space="preserve">دوره نوسان ، انرژی نوشانگر   با مثال و تمرین </w:t>
            </w:r>
          </w:p>
        </w:tc>
      </w:tr>
      <w:tr w:rsidR="004C7644" w:rsidRPr="0054400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4C7644" w:rsidRPr="00036143" w:rsidRDefault="004C7644" w:rsidP="0047598B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47598B">
              <w:rPr>
                <w:rFonts w:cs="Sultan K Medium" w:hint="cs"/>
                <w:sz w:val="24"/>
                <w:szCs w:val="24"/>
                <w:rtl/>
              </w:rPr>
              <w:t>59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47598B">
              <w:rPr>
                <w:rFonts w:cs="Sultan K Medium" w:hint="cs"/>
                <w:sz w:val="24"/>
                <w:szCs w:val="24"/>
                <w:rtl/>
              </w:rPr>
              <w:t>62</w:t>
            </w:r>
          </w:p>
        </w:tc>
        <w:tc>
          <w:tcPr>
            <w:tcW w:w="6096" w:type="dxa"/>
          </w:tcPr>
          <w:p w:rsidR="004C7644" w:rsidRPr="0047598B" w:rsidRDefault="0047598B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47598B">
              <w:rPr>
                <w:rFonts w:cs="Sultan K Medium" w:hint="cs"/>
                <w:sz w:val="24"/>
                <w:szCs w:val="24"/>
                <w:rtl/>
              </w:rPr>
              <w:t xml:space="preserve">آونگ ساده 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، تشدید  با مثال و تمرین  و </w:t>
            </w:r>
            <w:r w:rsidRPr="0047598B">
              <w:rPr>
                <w:rFonts w:cs="Sultan K Medium" w:hint="cs"/>
                <w:rtl/>
              </w:rPr>
              <w:t>موج مکانیکی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 </w:t>
            </w:r>
            <w:r w:rsidRPr="0047598B">
              <w:rPr>
                <w:rFonts w:cs="Sultan K Medium" w:hint="cs"/>
                <w:rtl/>
              </w:rPr>
              <w:t>طولی و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Pr="0047598B">
              <w:rPr>
                <w:rFonts w:cs="Sultan K Medium" w:hint="cs"/>
                <w:rtl/>
              </w:rPr>
              <w:t>عرضی</w:t>
            </w:r>
          </w:p>
        </w:tc>
      </w:tr>
      <w:tr w:rsidR="004C7644" w:rsidRPr="00036143" w:rsidTr="00E3009F">
        <w:tc>
          <w:tcPr>
            <w:tcW w:w="1131" w:type="dxa"/>
            <w:vMerge/>
          </w:tcPr>
          <w:p w:rsidR="004C7644" w:rsidRDefault="004C7644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4C7644" w:rsidRDefault="004C7644" w:rsidP="0064112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4C7644" w:rsidRPr="00036143" w:rsidRDefault="004C7644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4C7644" w:rsidRPr="0047598B" w:rsidRDefault="0047598B" w:rsidP="0047598B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بررسی تمرینات  آخر فصل سوم مربوط به نوسان </w:t>
            </w:r>
          </w:p>
        </w:tc>
      </w:tr>
      <w:tr w:rsidR="00E3009F" w:rsidRPr="00036143" w:rsidTr="00E3009F">
        <w:tc>
          <w:tcPr>
            <w:tcW w:w="1131" w:type="dxa"/>
            <w:vMerge w:val="restart"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دی</w:t>
            </w: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036143" w:rsidRDefault="00E3009F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رفع اشکال و   امتحان کتبی  از فصل سوم </w:t>
            </w:r>
          </w:p>
        </w:tc>
      </w:tr>
      <w:tr w:rsidR="00E3009F" w:rsidRPr="00036143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E3009F" w:rsidRDefault="00E3009F" w:rsidP="00E3009F">
            <w:pPr>
              <w:bidi/>
              <w:jc w:val="center"/>
              <w:rPr>
                <w:rFonts w:cs="Sultan K Medium"/>
                <w:color w:val="FF0000"/>
                <w:sz w:val="24"/>
                <w:szCs w:val="24"/>
                <w:rtl/>
              </w:rPr>
            </w:pPr>
            <w:r w:rsidRPr="00E3009F">
              <w:rPr>
                <w:rFonts w:cs="Sultan K Medium" w:hint="cs"/>
                <w:color w:val="FF0000"/>
                <w:sz w:val="24"/>
                <w:szCs w:val="24"/>
                <w:rtl/>
              </w:rPr>
              <w:t>برگزاری امتحانات نوبت اول</w:t>
            </w:r>
          </w:p>
        </w:tc>
      </w:tr>
      <w:tr w:rsidR="00E3009F" w:rsidRPr="00036143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E3009F" w:rsidRDefault="00E3009F" w:rsidP="00E3009F">
            <w:pPr>
              <w:bidi/>
              <w:jc w:val="center"/>
              <w:rPr>
                <w:rFonts w:cs="Sultan K Medium"/>
                <w:color w:val="FF0000"/>
                <w:sz w:val="24"/>
                <w:szCs w:val="24"/>
                <w:rtl/>
              </w:rPr>
            </w:pPr>
            <w:r w:rsidRPr="00E3009F">
              <w:rPr>
                <w:rFonts w:cs="Sultan K Medium" w:hint="cs"/>
                <w:color w:val="FF0000"/>
                <w:sz w:val="24"/>
                <w:szCs w:val="24"/>
                <w:rtl/>
              </w:rPr>
              <w:t>برگزاری امتحانات نوبت اول</w:t>
            </w:r>
          </w:p>
        </w:tc>
      </w:tr>
      <w:tr w:rsidR="00E3009F" w:rsidRPr="0047598B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E3009F" w:rsidRDefault="00E3009F" w:rsidP="00E3009F">
            <w:pPr>
              <w:bidi/>
              <w:jc w:val="center"/>
              <w:rPr>
                <w:rFonts w:cs="Sultan K Medium"/>
                <w:color w:val="FF0000"/>
                <w:sz w:val="24"/>
                <w:szCs w:val="24"/>
                <w:rtl/>
              </w:rPr>
            </w:pPr>
            <w:r w:rsidRPr="00E3009F">
              <w:rPr>
                <w:rFonts w:cs="Sultan K Medium" w:hint="cs"/>
                <w:color w:val="FF0000"/>
                <w:sz w:val="24"/>
                <w:szCs w:val="24"/>
                <w:rtl/>
              </w:rPr>
              <w:t>برگزاری امتحانات نوبت اول</w:t>
            </w:r>
          </w:p>
        </w:tc>
      </w:tr>
      <w:tr w:rsidR="00E3009F" w:rsidRPr="0047598B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E3009F" w:rsidRPr="00036143" w:rsidRDefault="00E3009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96" w:type="dxa"/>
          </w:tcPr>
          <w:p w:rsidR="00E3009F" w:rsidRPr="0047598B" w:rsidRDefault="00E3009F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اصلاح اوراق امتحانی  و  ثبت نمرات  مستمر و نوبت اول </w:t>
            </w:r>
          </w:p>
        </w:tc>
      </w:tr>
      <w:tr w:rsidR="00E3009F" w:rsidRPr="0047598B" w:rsidTr="00E3009F">
        <w:tc>
          <w:tcPr>
            <w:tcW w:w="1131" w:type="dxa"/>
            <w:vMerge/>
          </w:tcPr>
          <w:p w:rsidR="00E3009F" w:rsidRDefault="00E3009F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E3009F" w:rsidRDefault="00E3009F" w:rsidP="0064112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410" w:type="dxa"/>
          </w:tcPr>
          <w:p w:rsidR="00E3009F" w:rsidRPr="00036143" w:rsidRDefault="00DC25CA" w:rsidP="00DC25C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62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66</w:t>
            </w:r>
          </w:p>
        </w:tc>
        <w:tc>
          <w:tcPr>
            <w:tcW w:w="6096" w:type="dxa"/>
          </w:tcPr>
          <w:p w:rsidR="00E3009F" w:rsidRPr="00DC25CA" w:rsidRDefault="00DC25CA" w:rsidP="00641129">
            <w:pPr>
              <w:bidi/>
              <w:rPr>
                <w:rFonts w:cs="Sultan K Medium"/>
                <w:sz w:val="20"/>
                <w:szCs w:val="20"/>
                <w:rtl/>
              </w:rPr>
            </w:pPr>
            <w:r w:rsidRPr="00DC25CA">
              <w:rPr>
                <w:rFonts w:cs="Sultan K Medium" w:hint="cs"/>
                <w:sz w:val="20"/>
                <w:szCs w:val="20"/>
                <w:rtl/>
              </w:rPr>
              <w:t xml:space="preserve">مشخصه های موج ، </w:t>
            </w:r>
            <w:r w:rsidRPr="00DC25CA">
              <w:rPr>
                <w:rFonts w:cs="Sultan K Medium" w:hint="cs"/>
                <w:sz w:val="20"/>
                <w:szCs w:val="20"/>
                <w:rtl/>
              </w:rPr>
              <w:t xml:space="preserve">مشخصه های </w:t>
            </w:r>
            <w:r w:rsidRPr="00DC25CA">
              <w:rPr>
                <w:rFonts w:cs="Sultan K Medium" w:hint="cs"/>
                <w:sz w:val="20"/>
                <w:szCs w:val="20"/>
                <w:rtl/>
              </w:rPr>
              <w:t xml:space="preserve">موج عرضی  ، تندی موج عرضی  با مثال تمرین  </w:t>
            </w:r>
          </w:p>
        </w:tc>
      </w:tr>
    </w:tbl>
    <w:p w:rsidR="003E0086" w:rsidRDefault="003E0086" w:rsidP="00067A8F">
      <w:pPr>
        <w:bidi/>
        <w:rPr>
          <w:rFonts w:cs="Sultan K Medium"/>
          <w:sz w:val="28"/>
          <w:szCs w:val="28"/>
          <w:rtl/>
        </w:rPr>
      </w:pPr>
    </w:p>
    <w:tbl>
      <w:tblPr>
        <w:tblStyle w:val="TableGrid"/>
        <w:bidiVisual/>
        <w:tblW w:w="11055" w:type="dxa"/>
        <w:tblInd w:w="-711" w:type="dxa"/>
        <w:tblLook w:val="04A0" w:firstRow="1" w:lastRow="0" w:firstColumn="1" w:lastColumn="0" w:noHBand="0" w:noVBand="1"/>
      </w:tblPr>
      <w:tblGrid>
        <w:gridCol w:w="1168"/>
        <w:gridCol w:w="10"/>
        <w:gridCol w:w="1400"/>
        <w:gridCol w:w="2398"/>
        <w:gridCol w:w="6079"/>
      </w:tblGrid>
      <w:tr w:rsidR="0047445D" w:rsidRPr="00036143" w:rsidTr="0028756F">
        <w:tc>
          <w:tcPr>
            <w:tcW w:w="1168" w:type="dxa"/>
            <w:vMerge w:val="restart"/>
          </w:tcPr>
          <w:p w:rsidR="0047445D" w:rsidRDefault="0047445D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47445D" w:rsidRDefault="0047445D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47445D" w:rsidRDefault="0047445D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بهمن </w:t>
            </w:r>
          </w:p>
        </w:tc>
        <w:tc>
          <w:tcPr>
            <w:tcW w:w="1410" w:type="dxa"/>
            <w:gridSpan w:val="2"/>
          </w:tcPr>
          <w:p w:rsidR="0047445D" w:rsidRDefault="0047445D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398" w:type="dxa"/>
          </w:tcPr>
          <w:p w:rsidR="0047445D" w:rsidRPr="00036143" w:rsidRDefault="0047445D" w:rsidP="0047445D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66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69</w:t>
            </w:r>
          </w:p>
        </w:tc>
        <w:tc>
          <w:tcPr>
            <w:tcW w:w="6079" w:type="dxa"/>
          </w:tcPr>
          <w:p w:rsidR="0047445D" w:rsidRPr="00036143" w:rsidRDefault="0047445D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انتقال انرژی در موج عرضی ، امواج الکترومغناطیسی   و طیف آن </w:t>
            </w:r>
          </w:p>
        </w:tc>
      </w:tr>
      <w:tr w:rsidR="0047445D" w:rsidRPr="00E3009F" w:rsidTr="0028756F">
        <w:tc>
          <w:tcPr>
            <w:tcW w:w="1168" w:type="dxa"/>
            <w:vMerge/>
          </w:tcPr>
          <w:p w:rsidR="0047445D" w:rsidRDefault="0047445D" w:rsidP="0047445D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47445D" w:rsidRDefault="0047445D" w:rsidP="0047445D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398" w:type="dxa"/>
          </w:tcPr>
          <w:p w:rsidR="0047445D" w:rsidRPr="00036143" w:rsidRDefault="0047445D" w:rsidP="0047445D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6</w:t>
            </w:r>
            <w:r>
              <w:rPr>
                <w:rFonts w:cs="Sultan K Medium" w:hint="cs"/>
                <w:sz w:val="24"/>
                <w:szCs w:val="24"/>
                <w:rtl/>
              </w:rPr>
              <w:t>9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72</w:t>
            </w:r>
          </w:p>
        </w:tc>
        <w:tc>
          <w:tcPr>
            <w:tcW w:w="6079" w:type="dxa"/>
          </w:tcPr>
          <w:p w:rsidR="0047445D" w:rsidRPr="0047445D" w:rsidRDefault="0047445D" w:rsidP="0047445D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موج طولی و مشخصه های آن ، موج صوتی  ، شدت صوت  </w:t>
            </w:r>
          </w:p>
        </w:tc>
      </w:tr>
      <w:tr w:rsidR="0047445D" w:rsidRPr="00E3009F" w:rsidTr="0028756F">
        <w:tc>
          <w:tcPr>
            <w:tcW w:w="1168" w:type="dxa"/>
            <w:vMerge/>
          </w:tcPr>
          <w:p w:rsidR="0047445D" w:rsidRDefault="0047445D" w:rsidP="0047445D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47445D" w:rsidRDefault="0047445D" w:rsidP="0047445D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398" w:type="dxa"/>
          </w:tcPr>
          <w:p w:rsidR="0047445D" w:rsidRPr="00036143" w:rsidRDefault="0047445D" w:rsidP="0047445D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73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76</w:t>
            </w:r>
          </w:p>
        </w:tc>
        <w:tc>
          <w:tcPr>
            <w:tcW w:w="6079" w:type="dxa"/>
          </w:tcPr>
          <w:p w:rsidR="0047445D" w:rsidRPr="0047445D" w:rsidRDefault="0047445D" w:rsidP="0047445D">
            <w:pPr>
              <w:bidi/>
              <w:rPr>
                <w:rFonts w:cs="Sultan K Medium"/>
                <w:color w:val="FF0000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تراز شدت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صوت  با مثال و تمرین ، ادراک شنوایی ، اثر دوپلر</w:t>
            </w:r>
          </w:p>
        </w:tc>
      </w:tr>
      <w:tr w:rsidR="0047445D" w:rsidRPr="00E3009F" w:rsidTr="0028756F">
        <w:tc>
          <w:tcPr>
            <w:tcW w:w="1168" w:type="dxa"/>
            <w:vMerge/>
          </w:tcPr>
          <w:p w:rsidR="0047445D" w:rsidRDefault="0047445D" w:rsidP="0047445D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47445D" w:rsidRDefault="0047445D" w:rsidP="0047445D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398" w:type="dxa"/>
          </w:tcPr>
          <w:p w:rsidR="0047445D" w:rsidRPr="00036143" w:rsidRDefault="0047445D" w:rsidP="00E14B61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76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E14B61">
              <w:rPr>
                <w:rFonts w:cs="Sultan K Medium" w:hint="cs"/>
                <w:sz w:val="24"/>
                <w:szCs w:val="24"/>
                <w:rtl/>
              </w:rPr>
              <w:t>81</w:t>
            </w:r>
          </w:p>
        </w:tc>
        <w:tc>
          <w:tcPr>
            <w:tcW w:w="6079" w:type="dxa"/>
          </w:tcPr>
          <w:p w:rsidR="0047445D" w:rsidRPr="00E14B61" w:rsidRDefault="0047445D" w:rsidP="0047445D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E14B61">
              <w:rPr>
                <w:rFonts w:cs="Sultan K Medium" w:hint="cs"/>
                <w:sz w:val="24"/>
                <w:szCs w:val="24"/>
                <w:rtl/>
              </w:rPr>
              <w:t xml:space="preserve">بازتاب امواج </w:t>
            </w:r>
            <w:r w:rsidR="00E14B61">
              <w:rPr>
                <w:rFonts w:cs="Sultan K Medium" w:hint="cs"/>
                <w:sz w:val="24"/>
                <w:szCs w:val="24"/>
                <w:rtl/>
              </w:rPr>
              <w:t xml:space="preserve"> ، بازتاب امواج مکانیکی ، صوتی و الکترومغناطیسی </w:t>
            </w:r>
          </w:p>
        </w:tc>
      </w:tr>
      <w:tr w:rsidR="0047445D" w:rsidRPr="0047598B" w:rsidTr="0028756F">
        <w:tc>
          <w:tcPr>
            <w:tcW w:w="1168" w:type="dxa"/>
            <w:vMerge/>
          </w:tcPr>
          <w:p w:rsidR="0047445D" w:rsidRDefault="0047445D" w:rsidP="0047445D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47445D" w:rsidRDefault="0047445D" w:rsidP="0047445D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398" w:type="dxa"/>
          </w:tcPr>
          <w:p w:rsidR="0047445D" w:rsidRPr="00036143" w:rsidRDefault="0047445D" w:rsidP="002F6DC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2F6DC3">
              <w:rPr>
                <w:rFonts w:cs="Sultan K Medium" w:hint="cs"/>
                <w:sz w:val="24"/>
                <w:szCs w:val="24"/>
                <w:rtl/>
              </w:rPr>
              <w:t>81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</w:t>
            </w:r>
            <w:r w:rsidR="002F6DC3">
              <w:rPr>
                <w:rFonts w:cs="Sultan K Medium" w:hint="cs"/>
                <w:sz w:val="24"/>
                <w:szCs w:val="24"/>
                <w:rtl/>
              </w:rPr>
              <w:t>83</w:t>
            </w:r>
          </w:p>
        </w:tc>
        <w:tc>
          <w:tcPr>
            <w:tcW w:w="6079" w:type="dxa"/>
          </w:tcPr>
          <w:p w:rsidR="0047445D" w:rsidRPr="00E14B61" w:rsidRDefault="002F6DC3" w:rsidP="002F6DC3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شکست موج ، قانون شکست عمومی  با مثال و تمرین </w:t>
            </w:r>
          </w:p>
        </w:tc>
      </w:tr>
      <w:tr w:rsidR="0047445D" w:rsidRPr="00DC25CA" w:rsidTr="0028756F">
        <w:tc>
          <w:tcPr>
            <w:tcW w:w="1168" w:type="dxa"/>
            <w:vMerge/>
          </w:tcPr>
          <w:p w:rsidR="0047445D" w:rsidRDefault="0047445D" w:rsidP="0047445D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47445D" w:rsidRDefault="0047445D" w:rsidP="0047445D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398" w:type="dxa"/>
          </w:tcPr>
          <w:p w:rsidR="0047445D" w:rsidRPr="00036143" w:rsidRDefault="0047445D" w:rsidP="002F6DC3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2F6DC3">
              <w:rPr>
                <w:rFonts w:cs="Sultan K Medium" w:hint="cs"/>
                <w:sz w:val="24"/>
                <w:szCs w:val="24"/>
                <w:rtl/>
              </w:rPr>
              <w:t>84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2F6DC3">
              <w:rPr>
                <w:rFonts w:cs="Sultan K Medium" w:hint="cs"/>
                <w:sz w:val="24"/>
                <w:szCs w:val="24"/>
                <w:rtl/>
              </w:rPr>
              <w:t>88</w:t>
            </w:r>
          </w:p>
        </w:tc>
        <w:tc>
          <w:tcPr>
            <w:tcW w:w="6079" w:type="dxa"/>
          </w:tcPr>
          <w:p w:rsidR="0047445D" w:rsidRPr="00E14B61" w:rsidRDefault="002F6DC3" w:rsidP="0047445D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شکست امواج الکترومغناطیسی با مثال و تمرین ، سراب </w:t>
            </w:r>
            <w:r w:rsidRPr="002F6DC3">
              <w:rPr>
                <w:rFonts w:cs="Sultan K Medium" w:hint="cs"/>
                <w:sz w:val="20"/>
                <w:szCs w:val="20"/>
                <w:rtl/>
              </w:rPr>
              <w:t>، پاشندگی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Pr="002F6DC3">
              <w:rPr>
                <w:rFonts w:cs="Sultan K Medium" w:hint="cs"/>
                <w:sz w:val="20"/>
                <w:szCs w:val="20"/>
                <w:rtl/>
              </w:rPr>
              <w:t>نور</w:t>
            </w:r>
          </w:p>
        </w:tc>
      </w:tr>
      <w:tr w:rsidR="00AF4F90" w:rsidRPr="00036143" w:rsidTr="0028756F">
        <w:tc>
          <w:tcPr>
            <w:tcW w:w="1168" w:type="dxa"/>
            <w:vMerge w:val="restart"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اسفند </w:t>
            </w: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398" w:type="dxa"/>
          </w:tcPr>
          <w:p w:rsidR="00AF4F90" w:rsidRPr="00036143" w:rsidRDefault="00AF4F90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79" w:type="dxa"/>
          </w:tcPr>
          <w:p w:rsidR="00AF4F90" w:rsidRPr="00036143" w:rsidRDefault="00AF4F90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 بررسی تمرینات  آخر فصل سوم   </w:t>
            </w:r>
            <w:r w:rsidRPr="00AF4F90">
              <w:rPr>
                <w:rFonts w:cs="Sultan K Medium" w:hint="cs"/>
                <w:sz w:val="20"/>
                <w:szCs w:val="20"/>
                <w:rtl/>
              </w:rPr>
              <w:t>مربوط به موج ، بازتاب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Pr="00AF4F90">
              <w:rPr>
                <w:rFonts w:cs="Sultan K Medium" w:hint="cs"/>
                <w:sz w:val="20"/>
                <w:szCs w:val="20"/>
                <w:rtl/>
              </w:rPr>
              <w:t>موج و شکست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</w:t>
            </w:r>
            <w:r w:rsidRPr="00AF4F90">
              <w:rPr>
                <w:rFonts w:cs="Sultan K Medium" w:hint="cs"/>
                <w:sz w:val="20"/>
                <w:szCs w:val="20"/>
                <w:rtl/>
              </w:rPr>
              <w:t>موج</w:t>
            </w:r>
          </w:p>
        </w:tc>
      </w:tr>
      <w:tr w:rsidR="00AF4F90" w:rsidRPr="0047445D" w:rsidTr="0028756F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398" w:type="dxa"/>
          </w:tcPr>
          <w:p w:rsidR="00AF4F90" w:rsidRPr="00036143" w:rsidRDefault="00AF4F90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79" w:type="dxa"/>
          </w:tcPr>
          <w:p w:rsidR="00AF4F90" w:rsidRPr="0047445D" w:rsidRDefault="00AF4F90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رفع اشکال فصل سوم  و امتحان کتبی از فصل سوم  قسمت موج </w:t>
            </w:r>
          </w:p>
        </w:tc>
      </w:tr>
      <w:tr w:rsidR="00AF4F90" w:rsidRPr="0047445D" w:rsidTr="0028756F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398" w:type="dxa"/>
          </w:tcPr>
          <w:p w:rsidR="00AF4F90" w:rsidRPr="00036143" w:rsidRDefault="00AF4F90" w:rsidP="00DA3E84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DA3E84">
              <w:rPr>
                <w:rFonts w:cs="Sultan K Medium" w:hint="cs"/>
                <w:sz w:val="24"/>
                <w:szCs w:val="24"/>
                <w:rtl/>
              </w:rPr>
              <w:t>96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DA3E84">
              <w:rPr>
                <w:rFonts w:cs="Sultan K Medium" w:hint="cs"/>
                <w:sz w:val="24"/>
                <w:szCs w:val="24"/>
                <w:rtl/>
              </w:rPr>
              <w:t>99</w:t>
            </w:r>
          </w:p>
        </w:tc>
        <w:tc>
          <w:tcPr>
            <w:tcW w:w="6079" w:type="dxa"/>
          </w:tcPr>
          <w:p w:rsidR="00AF4F90" w:rsidRPr="00DA3E84" w:rsidRDefault="00DA3E84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فیزیک جدید ، اثر فوتو الکتریک  با مثال و تمرین </w:t>
            </w:r>
          </w:p>
        </w:tc>
      </w:tr>
      <w:tr w:rsidR="00AF4F90" w:rsidRPr="00E14B61" w:rsidTr="0028756F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398" w:type="dxa"/>
          </w:tcPr>
          <w:p w:rsidR="00AF4F90" w:rsidRPr="00036143" w:rsidRDefault="00AF4F90" w:rsidP="00DA3E84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DA3E84">
              <w:rPr>
                <w:rFonts w:cs="Sultan K Medium" w:hint="cs"/>
                <w:sz w:val="24"/>
                <w:szCs w:val="24"/>
                <w:rtl/>
              </w:rPr>
              <w:t>99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DA3E84">
              <w:rPr>
                <w:rFonts w:cs="Sultan K Medium" w:hint="cs"/>
                <w:sz w:val="24"/>
                <w:szCs w:val="24"/>
                <w:rtl/>
              </w:rPr>
              <w:t>102</w:t>
            </w:r>
          </w:p>
        </w:tc>
        <w:tc>
          <w:tcPr>
            <w:tcW w:w="6079" w:type="dxa"/>
          </w:tcPr>
          <w:p w:rsidR="00AF4F90" w:rsidRPr="00DA3E84" w:rsidRDefault="00DA3E84" w:rsidP="00DA3E84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طیف خطی ، معادله  ریدبرگ  با مثال و تمرین </w:t>
            </w:r>
          </w:p>
        </w:tc>
      </w:tr>
      <w:tr w:rsidR="00AF4F90" w:rsidRPr="00E14B61" w:rsidTr="0028756F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5</w:t>
            </w:r>
          </w:p>
        </w:tc>
        <w:tc>
          <w:tcPr>
            <w:tcW w:w="2398" w:type="dxa"/>
          </w:tcPr>
          <w:p w:rsidR="00AF4F90" w:rsidRPr="00036143" w:rsidRDefault="00AF4F90" w:rsidP="00DA3E84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DA3E84">
              <w:rPr>
                <w:rFonts w:cs="Sultan K Medium" w:hint="cs"/>
                <w:sz w:val="24"/>
                <w:szCs w:val="24"/>
                <w:rtl/>
              </w:rPr>
              <w:t>103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</w:t>
            </w:r>
            <w:r w:rsidR="00DA3E84">
              <w:rPr>
                <w:rFonts w:cs="Sultan K Medium" w:hint="cs"/>
                <w:sz w:val="24"/>
                <w:szCs w:val="24"/>
                <w:rtl/>
              </w:rPr>
              <w:t>105</w:t>
            </w:r>
          </w:p>
        </w:tc>
        <w:tc>
          <w:tcPr>
            <w:tcW w:w="6079" w:type="dxa"/>
          </w:tcPr>
          <w:p w:rsidR="00AF4F90" w:rsidRPr="00DA3E84" w:rsidRDefault="00DA3E84" w:rsidP="00641129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مدل اتمی تامسون ، رادرفورد و بور </w:t>
            </w:r>
          </w:p>
        </w:tc>
      </w:tr>
      <w:tr w:rsidR="00AF4F90" w:rsidRPr="00E14B61" w:rsidTr="0028756F">
        <w:tc>
          <w:tcPr>
            <w:tcW w:w="1168" w:type="dxa"/>
            <w:vMerge/>
          </w:tcPr>
          <w:p w:rsidR="00AF4F90" w:rsidRDefault="00AF4F90" w:rsidP="00641129">
            <w:pPr>
              <w:bidi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</w:tcPr>
          <w:p w:rsidR="00AF4F90" w:rsidRDefault="00AF4F90" w:rsidP="00641129">
            <w:pPr>
              <w:bidi/>
              <w:jc w:val="center"/>
              <w:rPr>
                <w:rFonts w:cs="Sultan K Medium" w:hint="cs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6</w:t>
            </w:r>
          </w:p>
        </w:tc>
        <w:tc>
          <w:tcPr>
            <w:tcW w:w="2398" w:type="dxa"/>
          </w:tcPr>
          <w:p w:rsidR="00AF4F90" w:rsidRPr="00036143" w:rsidRDefault="00AF4F90" w:rsidP="00CD7D42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 w:rsidR="00DA3E84">
              <w:rPr>
                <w:rFonts w:cs="Sultan K Medium" w:hint="cs"/>
                <w:sz w:val="24"/>
                <w:szCs w:val="24"/>
                <w:rtl/>
              </w:rPr>
              <w:t>106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 w:rsidR="00CD7D42">
              <w:rPr>
                <w:rFonts w:cs="Sultan K Medium" w:hint="cs"/>
                <w:sz w:val="24"/>
                <w:szCs w:val="24"/>
                <w:rtl/>
              </w:rPr>
              <w:t>107</w:t>
            </w:r>
          </w:p>
        </w:tc>
        <w:tc>
          <w:tcPr>
            <w:tcW w:w="6079" w:type="dxa"/>
          </w:tcPr>
          <w:p w:rsidR="00AF4F90" w:rsidRPr="00DA3E84" w:rsidRDefault="00DA3E84" w:rsidP="00DA3E84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تراز های انرژی ،رابطه انرژ ی فوتون تابشی و طول موج آن  با مثال و تمرین </w:t>
            </w:r>
          </w:p>
        </w:tc>
      </w:tr>
      <w:tr w:rsidR="0028756F" w:rsidRPr="00036143" w:rsidTr="0028756F">
        <w:tc>
          <w:tcPr>
            <w:tcW w:w="1178" w:type="dxa"/>
            <w:gridSpan w:val="2"/>
            <w:vMerge w:val="restart"/>
          </w:tcPr>
          <w:p w:rsidR="0028756F" w:rsidRDefault="0028756F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  <w:p w:rsidR="0028756F" w:rsidRDefault="0028756F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فروردین </w:t>
            </w:r>
          </w:p>
        </w:tc>
        <w:tc>
          <w:tcPr>
            <w:tcW w:w="1400" w:type="dxa"/>
          </w:tcPr>
          <w:p w:rsidR="0028756F" w:rsidRDefault="0028756F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398" w:type="dxa"/>
          </w:tcPr>
          <w:p w:rsidR="0028756F" w:rsidRPr="00036143" w:rsidRDefault="0028756F" w:rsidP="0028756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از صفحه 10</w:t>
            </w:r>
            <w:r>
              <w:rPr>
                <w:rFonts w:cs="Sultan K Medium" w:hint="cs"/>
                <w:sz w:val="24"/>
                <w:szCs w:val="24"/>
                <w:rtl/>
              </w:rPr>
              <w:t>7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111</w:t>
            </w:r>
          </w:p>
        </w:tc>
        <w:tc>
          <w:tcPr>
            <w:tcW w:w="6079" w:type="dxa"/>
          </w:tcPr>
          <w:p w:rsidR="0028756F" w:rsidRPr="00036143" w:rsidRDefault="0028756F" w:rsidP="0028756F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طیف جذبی ، جذب فوتون ،موفقیت و نارسایی های مدل بور و لیزر </w:t>
            </w:r>
          </w:p>
        </w:tc>
      </w:tr>
      <w:tr w:rsidR="0028756F" w:rsidRPr="0047445D" w:rsidTr="0028756F">
        <w:tc>
          <w:tcPr>
            <w:tcW w:w="1178" w:type="dxa"/>
            <w:gridSpan w:val="2"/>
            <w:vMerge/>
          </w:tcPr>
          <w:p w:rsidR="0028756F" w:rsidRDefault="0028756F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28756F" w:rsidRDefault="0028756F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398" w:type="dxa"/>
          </w:tcPr>
          <w:p w:rsidR="0028756F" w:rsidRPr="00036143" w:rsidRDefault="0028756F" w:rsidP="0028756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112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115</w:t>
            </w:r>
          </w:p>
        </w:tc>
        <w:tc>
          <w:tcPr>
            <w:tcW w:w="6079" w:type="dxa"/>
          </w:tcPr>
          <w:p w:rsidR="0028756F" w:rsidRPr="0047445D" w:rsidRDefault="0028756F" w:rsidP="0028756F">
            <w:pPr>
              <w:bidi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ساختار هسته ، ایزوتوپ ها ، پایداری هسته و انرِژی بستگی هسته </w:t>
            </w:r>
          </w:p>
        </w:tc>
      </w:tr>
      <w:tr w:rsidR="0028756F" w:rsidRPr="0047445D" w:rsidTr="0028756F">
        <w:tc>
          <w:tcPr>
            <w:tcW w:w="1178" w:type="dxa"/>
            <w:gridSpan w:val="2"/>
            <w:vMerge/>
          </w:tcPr>
          <w:p w:rsidR="0028756F" w:rsidRDefault="0028756F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28756F" w:rsidRDefault="0028756F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398" w:type="dxa"/>
          </w:tcPr>
          <w:p w:rsidR="0028756F" w:rsidRPr="00036143" w:rsidRDefault="0028756F" w:rsidP="0028756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 xml:space="preserve">از صفحه </w:t>
            </w:r>
            <w:r>
              <w:rPr>
                <w:rFonts w:cs="Sultan K Medium" w:hint="cs"/>
                <w:sz w:val="24"/>
                <w:szCs w:val="24"/>
                <w:rtl/>
              </w:rPr>
              <w:t>115</w:t>
            </w:r>
            <w:r>
              <w:rPr>
                <w:rFonts w:cs="Sultan K Medium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Sultan K Medium" w:hint="cs"/>
                <w:sz w:val="24"/>
                <w:szCs w:val="24"/>
                <w:rtl/>
              </w:rPr>
              <w:t>121</w:t>
            </w:r>
          </w:p>
        </w:tc>
        <w:tc>
          <w:tcPr>
            <w:tcW w:w="6079" w:type="dxa"/>
          </w:tcPr>
          <w:p w:rsidR="0028756F" w:rsidRPr="0028756F" w:rsidRDefault="0028756F" w:rsidP="0028756F">
            <w:pPr>
              <w:bidi/>
              <w:rPr>
                <w:rFonts w:cs="Sultan K Medium"/>
                <w:sz w:val="24"/>
                <w:szCs w:val="24"/>
                <w:rtl/>
              </w:rPr>
            </w:pPr>
            <w:r w:rsidRPr="0028756F">
              <w:rPr>
                <w:rFonts w:cs="Sultan K Medium" w:hint="cs"/>
                <w:sz w:val="24"/>
                <w:szCs w:val="24"/>
                <w:rtl/>
              </w:rPr>
              <w:t xml:space="preserve">پرتوزایی  و نیمه عمر  با مثال و تمرین </w:t>
            </w:r>
          </w:p>
        </w:tc>
      </w:tr>
      <w:tr w:rsidR="0028756F" w:rsidRPr="00E14B61" w:rsidTr="0028756F">
        <w:tc>
          <w:tcPr>
            <w:tcW w:w="1178" w:type="dxa"/>
            <w:gridSpan w:val="2"/>
            <w:vMerge/>
          </w:tcPr>
          <w:p w:rsidR="0028756F" w:rsidRDefault="0028756F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28756F" w:rsidRDefault="0028756F" w:rsidP="0028756F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4</w:t>
            </w:r>
          </w:p>
        </w:tc>
        <w:tc>
          <w:tcPr>
            <w:tcW w:w="2398" w:type="dxa"/>
          </w:tcPr>
          <w:p w:rsidR="0028756F" w:rsidRPr="00036143" w:rsidRDefault="0028756F" w:rsidP="0028756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79" w:type="dxa"/>
          </w:tcPr>
          <w:p w:rsidR="0028756F" w:rsidRPr="00E14B61" w:rsidRDefault="0028756F" w:rsidP="0028756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بررسی تمرینات آخر فصل 4</w:t>
            </w:r>
          </w:p>
        </w:tc>
      </w:tr>
      <w:tr w:rsidR="0028756F" w:rsidRPr="00036143" w:rsidTr="0028756F">
        <w:tc>
          <w:tcPr>
            <w:tcW w:w="1178" w:type="dxa"/>
            <w:gridSpan w:val="2"/>
            <w:vMerge w:val="restart"/>
          </w:tcPr>
          <w:p w:rsidR="0028756F" w:rsidRDefault="0028756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  <w:p w:rsidR="0028756F" w:rsidRDefault="0028756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 xml:space="preserve">اردیبهشت </w:t>
            </w:r>
            <w:r>
              <w:rPr>
                <w:rFonts w:cs="Sultan K Medium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0" w:type="dxa"/>
          </w:tcPr>
          <w:p w:rsidR="0028756F" w:rsidRDefault="0028756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1</w:t>
            </w:r>
          </w:p>
        </w:tc>
        <w:tc>
          <w:tcPr>
            <w:tcW w:w="2398" w:type="dxa"/>
          </w:tcPr>
          <w:p w:rsidR="0028756F" w:rsidRPr="00036143" w:rsidRDefault="0028756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79" w:type="dxa"/>
          </w:tcPr>
          <w:p w:rsidR="0028756F" w:rsidRPr="00036143" w:rsidRDefault="0028756F" w:rsidP="0028756F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رفع اشکال و امتحان کتبی از فصل  4</w:t>
            </w:r>
          </w:p>
        </w:tc>
      </w:tr>
      <w:tr w:rsidR="0028756F" w:rsidRPr="0047445D" w:rsidTr="0028756F">
        <w:tc>
          <w:tcPr>
            <w:tcW w:w="1178" w:type="dxa"/>
            <w:gridSpan w:val="2"/>
            <w:vMerge/>
          </w:tcPr>
          <w:p w:rsidR="0028756F" w:rsidRDefault="0028756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28756F" w:rsidRDefault="0028756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2</w:t>
            </w:r>
          </w:p>
        </w:tc>
        <w:tc>
          <w:tcPr>
            <w:tcW w:w="2398" w:type="dxa"/>
          </w:tcPr>
          <w:p w:rsidR="0028756F" w:rsidRPr="00036143" w:rsidRDefault="0028756F" w:rsidP="00641129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79" w:type="dxa"/>
          </w:tcPr>
          <w:p w:rsidR="0028756F" w:rsidRPr="0047445D" w:rsidRDefault="00746C5A" w:rsidP="00746C5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4"/>
                <w:szCs w:val="24"/>
                <w:rtl/>
              </w:rPr>
              <w:t>بررسی سوالات نهایی سال های گذشته</w:t>
            </w:r>
          </w:p>
        </w:tc>
      </w:tr>
      <w:tr w:rsidR="0028756F" w:rsidRPr="0028756F" w:rsidTr="0028756F">
        <w:trPr>
          <w:trHeight w:val="510"/>
        </w:trPr>
        <w:tc>
          <w:tcPr>
            <w:tcW w:w="1178" w:type="dxa"/>
            <w:gridSpan w:val="2"/>
            <w:vMerge/>
          </w:tcPr>
          <w:p w:rsidR="0028756F" w:rsidRDefault="0028756F" w:rsidP="00641129">
            <w:pPr>
              <w:bidi/>
              <w:jc w:val="center"/>
              <w:rPr>
                <w:rFonts w:cs="Sultan K Medium"/>
                <w:sz w:val="28"/>
                <w:szCs w:val="28"/>
                <w:rtl/>
              </w:rPr>
            </w:pPr>
          </w:p>
        </w:tc>
        <w:tc>
          <w:tcPr>
            <w:tcW w:w="1400" w:type="dxa"/>
          </w:tcPr>
          <w:p w:rsidR="0028756F" w:rsidRPr="0028756F" w:rsidRDefault="0028756F" w:rsidP="00746C5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>
              <w:rPr>
                <w:rFonts w:cs="Sultan K Medium" w:hint="cs"/>
                <w:sz w:val="28"/>
                <w:szCs w:val="28"/>
                <w:rtl/>
              </w:rPr>
              <w:t>3</w:t>
            </w:r>
          </w:p>
        </w:tc>
        <w:tc>
          <w:tcPr>
            <w:tcW w:w="2398" w:type="dxa"/>
          </w:tcPr>
          <w:p w:rsidR="0028756F" w:rsidRPr="0028756F" w:rsidRDefault="0028756F" w:rsidP="0028756F">
            <w:pPr>
              <w:bidi/>
              <w:rPr>
                <w:rFonts w:cs="Sultan K Medium"/>
                <w:sz w:val="24"/>
                <w:szCs w:val="24"/>
                <w:rtl/>
              </w:rPr>
            </w:pPr>
          </w:p>
        </w:tc>
        <w:tc>
          <w:tcPr>
            <w:tcW w:w="6079" w:type="dxa"/>
          </w:tcPr>
          <w:p w:rsidR="0028756F" w:rsidRPr="0028756F" w:rsidRDefault="00746C5A" w:rsidP="00746C5A">
            <w:pPr>
              <w:bidi/>
              <w:jc w:val="center"/>
              <w:rPr>
                <w:rFonts w:cs="Sultan K Medium"/>
                <w:sz w:val="24"/>
                <w:szCs w:val="24"/>
                <w:rtl/>
              </w:rPr>
            </w:pPr>
            <w:r w:rsidRPr="00746C5A">
              <w:rPr>
                <w:rFonts w:cs="Sultan K Medium"/>
                <w:sz w:val="24"/>
                <w:szCs w:val="24"/>
                <w:rtl/>
              </w:rPr>
              <w:t>بررس</w:t>
            </w:r>
            <w:r w:rsidRPr="00746C5A">
              <w:rPr>
                <w:rFonts w:cs="Sultan K Medium" w:hint="cs"/>
                <w:sz w:val="24"/>
                <w:szCs w:val="24"/>
                <w:rtl/>
              </w:rPr>
              <w:t>ی</w:t>
            </w:r>
            <w:r w:rsidRPr="00746C5A">
              <w:rPr>
                <w:rFonts w:cs="Sultan K Medium"/>
                <w:sz w:val="24"/>
                <w:szCs w:val="24"/>
                <w:rtl/>
              </w:rPr>
              <w:t xml:space="preserve"> سوالات نها</w:t>
            </w:r>
            <w:r w:rsidRPr="00746C5A">
              <w:rPr>
                <w:rFonts w:cs="Sultan K Medium" w:hint="cs"/>
                <w:sz w:val="24"/>
                <w:szCs w:val="24"/>
                <w:rtl/>
              </w:rPr>
              <w:t>یی</w:t>
            </w:r>
            <w:r w:rsidRPr="00746C5A">
              <w:rPr>
                <w:rFonts w:cs="Sultan K Medium"/>
                <w:sz w:val="24"/>
                <w:szCs w:val="24"/>
                <w:rtl/>
              </w:rPr>
              <w:t xml:space="preserve"> سال ها</w:t>
            </w:r>
            <w:r w:rsidRPr="00746C5A">
              <w:rPr>
                <w:rFonts w:cs="Sultan K Medium" w:hint="cs"/>
                <w:sz w:val="24"/>
                <w:szCs w:val="24"/>
                <w:rtl/>
              </w:rPr>
              <w:t>ی</w:t>
            </w:r>
            <w:r w:rsidRPr="00746C5A">
              <w:rPr>
                <w:rFonts w:cs="Sultan K Medium"/>
                <w:sz w:val="24"/>
                <w:szCs w:val="24"/>
                <w:rtl/>
              </w:rPr>
              <w:t xml:space="preserve"> گذشته</w:t>
            </w:r>
          </w:p>
        </w:tc>
      </w:tr>
    </w:tbl>
    <w:p w:rsidR="0047445D" w:rsidRDefault="00DA3FE8" w:rsidP="0047445D">
      <w:pPr>
        <w:bidi/>
        <w:rPr>
          <w:rFonts w:cs="Sultan K Medium" w:hint="cs"/>
          <w:sz w:val="28"/>
          <w:szCs w:val="28"/>
          <w:rtl/>
        </w:rPr>
      </w:pPr>
      <w:r>
        <w:rPr>
          <w:rFonts w:cs="Sultan K Medium" w:hint="cs"/>
          <w:sz w:val="28"/>
          <w:szCs w:val="28"/>
          <w:rtl/>
        </w:rPr>
        <w:t xml:space="preserve"> </w:t>
      </w:r>
    </w:p>
    <w:p w:rsidR="00DA3FE8" w:rsidRDefault="00DA3FE8" w:rsidP="00DA3FE8">
      <w:pPr>
        <w:bidi/>
        <w:rPr>
          <w:rFonts w:cs="Sultan K Medium"/>
          <w:sz w:val="28"/>
          <w:szCs w:val="28"/>
          <w:rtl/>
        </w:rPr>
      </w:pPr>
      <w:bookmarkStart w:id="0" w:name="_GoBack"/>
      <w:bookmarkEnd w:id="0"/>
    </w:p>
    <w:p w:rsidR="00DA3FE8" w:rsidRDefault="00DA3FE8" w:rsidP="00DA3FE8">
      <w:pPr>
        <w:bidi/>
        <w:rPr>
          <w:rFonts w:cs="Sultan K Medium"/>
          <w:sz w:val="28"/>
          <w:szCs w:val="28"/>
          <w:rtl/>
        </w:rPr>
      </w:pPr>
    </w:p>
    <w:p w:rsidR="00DA3FE8" w:rsidRPr="00067A8F" w:rsidRDefault="00DA3FE8" w:rsidP="00DA3FE8">
      <w:pPr>
        <w:bidi/>
        <w:rPr>
          <w:rFonts w:cs="Sultan K Medium"/>
          <w:sz w:val="28"/>
          <w:szCs w:val="28"/>
        </w:rPr>
      </w:pPr>
    </w:p>
    <w:sectPr w:rsidR="00DA3FE8" w:rsidRPr="00067A8F" w:rsidSect="00DE776E">
      <w:headerReference w:type="default" r:id="rId6"/>
      <w:pgSz w:w="12240" w:h="15840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E8" w:rsidRDefault="008921E8" w:rsidP="00DE776E">
      <w:pPr>
        <w:spacing w:after="0" w:line="240" w:lineRule="auto"/>
      </w:pPr>
      <w:r>
        <w:separator/>
      </w:r>
    </w:p>
  </w:endnote>
  <w:endnote w:type="continuationSeparator" w:id="0">
    <w:p w:rsidR="008921E8" w:rsidRDefault="008921E8" w:rsidP="00DE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K Medium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E8" w:rsidRDefault="008921E8" w:rsidP="00DE776E">
      <w:pPr>
        <w:spacing w:after="0" w:line="240" w:lineRule="auto"/>
      </w:pPr>
      <w:r>
        <w:separator/>
      </w:r>
    </w:p>
  </w:footnote>
  <w:footnote w:type="continuationSeparator" w:id="0">
    <w:p w:rsidR="008921E8" w:rsidRDefault="008921E8" w:rsidP="00DE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6E" w:rsidRPr="00DE776E" w:rsidRDefault="00DE776E" w:rsidP="00DE776E">
    <w:pPr>
      <w:pStyle w:val="Header"/>
      <w:rPr>
        <w:rFonts w:cs="Sultan K Medium"/>
        <w:color w:val="FF0000"/>
        <w:sz w:val="28"/>
        <w:szCs w:val="28"/>
      </w:rPr>
    </w:pPr>
    <w:r>
      <w:rPr>
        <w:rFonts w:cs="Sultan K Medium" w:hint="cs"/>
        <w:color w:val="FF0000"/>
        <w:sz w:val="28"/>
        <w:szCs w:val="28"/>
        <w:rtl/>
      </w:rPr>
      <w:t>گروه فیزیک استان آذربایجان شرقی</w:t>
    </w:r>
    <w:r>
      <w:rPr>
        <w:rFonts w:cs="Sultan K Medium" w:hint="cs"/>
        <w:color w:val="FF0000"/>
        <w:sz w:val="28"/>
        <w:szCs w:val="28"/>
        <w:rtl/>
      </w:rPr>
      <w:t xml:space="preserve"> </w:t>
    </w:r>
    <w:r w:rsidRPr="00DE776E">
      <w:rPr>
        <w:rFonts w:cs="Sultan K Medium"/>
        <w:color w:val="FF0000"/>
        <w:sz w:val="28"/>
        <w:szCs w:val="28"/>
      </w:rPr>
      <w:t xml:space="preserve"> </w:t>
    </w:r>
    <w:r>
      <w:rPr>
        <w:rFonts w:cs="Sultan K Medium" w:hint="cs"/>
        <w:color w:val="FF0000"/>
        <w:sz w:val="28"/>
        <w:szCs w:val="28"/>
        <w:rtl/>
      </w:rPr>
      <w:t xml:space="preserve"> </w:t>
    </w:r>
    <w:r w:rsidRPr="00DE776E">
      <w:rPr>
        <w:rFonts w:cs="Sultan K Medium"/>
        <w:color w:val="FF0000"/>
        <w:sz w:val="28"/>
        <w:szCs w:val="28"/>
      </w:rPr>
      <w:ptab w:relativeTo="margin" w:alignment="center" w:leader="none"/>
    </w:r>
    <w:r w:rsidRPr="00DE776E">
      <w:rPr>
        <w:rFonts w:cs="Sultan K Medium" w:hint="cs"/>
        <w:color w:val="FF0000"/>
        <w:sz w:val="28"/>
        <w:szCs w:val="28"/>
        <w:rtl/>
      </w:rPr>
      <w:t xml:space="preserve">بودجه بندی سالانه فیزیک دوازدهم تجربی  </w:t>
    </w:r>
    <w:r>
      <w:rPr>
        <w:rFonts w:cs="Sultan K Medium" w:hint="cs"/>
        <w:color w:val="FF0000"/>
        <w:sz w:val="28"/>
        <w:szCs w:val="28"/>
        <w:rtl/>
      </w:rPr>
      <w:t xml:space="preserve">            </w:t>
    </w:r>
    <w:r w:rsidRPr="00DE776E">
      <w:rPr>
        <w:rFonts w:cs="Sultan K Medium"/>
        <w:color w:val="FF0000"/>
        <w:sz w:val="28"/>
        <w:szCs w:val="28"/>
      </w:rPr>
      <w:ptab w:relativeTo="margin" w:alignment="right" w:leader="none"/>
    </w:r>
    <w:r>
      <w:rPr>
        <w:rFonts w:cs="Sultan K Medium" w:hint="cs"/>
        <w:color w:val="FF0000"/>
        <w:sz w:val="28"/>
        <w:szCs w:val="28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8F"/>
    <w:rsid w:val="00036143"/>
    <w:rsid w:val="00067A8F"/>
    <w:rsid w:val="0028756F"/>
    <w:rsid w:val="002F6DC3"/>
    <w:rsid w:val="00363081"/>
    <w:rsid w:val="003E0086"/>
    <w:rsid w:val="0047445D"/>
    <w:rsid w:val="0047598B"/>
    <w:rsid w:val="004C3D60"/>
    <w:rsid w:val="004C7644"/>
    <w:rsid w:val="00544003"/>
    <w:rsid w:val="005E01DA"/>
    <w:rsid w:val="00746C5A"/>
    <w:rsid w:val="0080692A"/>
    <w:rsid w:val="008921E8"/>
    <w:rsid w:val="008F28C1"/>
    <w:rsid w:val="00AF4F90"/>
    <w:rsid w:val="00CD7D42"/>
    <w:rsid w:val="00DA3E84"/>
    <w:rsid w:val="00DA3FE8"/>
    <w:rsid w:val="00DC25CA"/>
    <w:rsid w:val="00DE776E"/>
    <w:rsid w:val="00E14B61"/>
    <w:rsid w:val="00E3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28FDCF"/>
  <w15:chartTrackingRefBased/>
  <w15:docId w15:val="{D1BF741C-E1EE-4C09-A9E7-AF45CEE3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76E"/>
  </w:style>
  <w:style w:type="paragraph" w:styleId="Footer">
    <w:name w:val="footer"/>
    <w:basedOn w:val="Normal"/>
    <w:link w:val="FooterChar"/>
    <w:uiPriority w:val="99"/>
    <w:unhideWhenUsed/>
    <w:rsid w:val="00DE7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rafiei</dc:creator>
  <cp:keywords/>
  <dc:description/>
  <cp:lastModifiedBy>asad rafiei</cp:lastModifiedBy>
  <cp:revision>3</cp:revision>
  <cp:lastPrinted>2021-11-14T23:50:00Z</cp:lastPrinted>
  <dcterms:created xsi:type="dcterms:W3CDTF">2021-11-14T23:50:00Z</dcterms:created>
  <dcterms:modified xsi:type="dcterms:W3CDTF">2021-11-14T23:51:00Z</dcterms:modified>
</cp:coreProperties>
</file>